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344"/>
        <w:gridCol w:w="172"/>
        <w:gridCol w:w="230"/>
        <w:gridCol w:w="272"/>
        <w:gridCol w:w="516"/>
        <w:gridCol w:w="57"/>
        <w:gridCol w:w="387"/>
        <w:gridCol w:w="344"/>
        <w:gridCol w:w="172"/>
        <w:gridCol w:w="57"/>
        <w:gridCol w:w="43"/>
        <w:gridCol w:w="57"/>
        <w:gridCol w:w="459"/>
        <w:gridCol w:w="114"/>
        <w:gridCol w:w="172"/>
        <w:gridCol w:w="58"/>
        <w:gridCol w:w="42"/>
        <w:gridCol w:w="58"/>
        <w:gridCol w:w="630"/>
        <w:gridCol w:w="215"/>
        <w:gridCol w:w="115"/>
        <w:gridCol w:w="229"/>
        <w:gridCol w:w="401"/>
        <w:gridCol w:w="158"/>
        <w:gridCol w:w="172"/>
        <w:gridCol w:w="114"/>
        <w:gridCol w:w="172"/>
        <w:gridCol w:w="344"/>
        <w:gridCol w:w="43"/>
        <w:gridCol w:w="1075"/>
        <w:gridCol w:w="573"/>
        <w:gridCol w:w="845"/>
        <w:gridCol w:w="58"/>
      </w:tblGrid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E3677F">
        <w:trPr>
          <w:trHeight w:hRule="exact" w:val="5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E3677F">
        <w:trPr>
          <w:trHeight w:hRule="exact" w:val="6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B4D9F" w:rsidRDefault="00AE6B26" w:rsidP="002B4D9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40:13:180210</w:t>
            </w:r>
            <w:bookmarkStart w:id="1" w:name="_GoBack"/>
            <w:bookmarkEnd w:id="1"/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 w:rsidR="00E3677F" w:rsidRDefault="00E3677F"/>
        </w:tc>
        <w:tc>
          <w:tcPr>
            <w:tcW w:w="4399" w:type="dxa"/>
            <w:gridSpan w:val="20"/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11"/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"12"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E3677F">
        <w:trPr>
          <w:trHeight w:hRule="exact" w:val="51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E3677F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E3677F">
        <w:trPr>
          <w:trHeight w:hRule="exact" w:val="7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E3677F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E3677F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40/ИСХ/19-314333,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E3677F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E3677F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E3677F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E3677F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16.08.2019</w:t>
            </w:r>
          </w:p>
        </w:tc>
      </w:tr>
      <w:tr w:rsidR="00E3677F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 w:rsidR="00E3677F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99/2019/282104847, ФГИС ЕГРН, 04.09.2019</w:t>
            </w:r>
          </w:p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99/2019/275457026, ФГИС ЕГРН, 30.07.2019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99/2019/289763203, ФГИС ЕГРН, 18.10.2019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99/2019/275457636, ФГИС ЕГРН, 30.07.2019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99/2019/289842448,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99/2019/275454534, ФГИС ЕГРН, 30.07.2019</w:t>
            </w:r>
          </w:p>
        </w:tc>
      </w:tr>
      <w:tr w:rsidR="00E3677F">
        <w:trPr>
          <w:trHeight w:hRule="exact" w:val="2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99/2019/275456407, ФГИС ЕГРН, 30.07.2019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99/2019/275457573,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99/2019/289761935,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99/2019/289836575,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99/2019/289811910,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99/2019/275454765,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99/2019/275454364,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99/2019/289836458,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99/2019/289754182,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99/2019/289811849,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40:13:040501:2032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99/2019/282108733,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99/2019/289811914,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99/2019/289763186,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99/2019/289787660,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99/2019/282106837,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40:13:040501:39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99/2019/282114718, ФГИС ЕГРН, 05.09.2019</w:t>
            </w:r>
          </w:p>
        </w:tc>
      </w:tr>
      <w:tr w:rsidR="00E3677F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99/2019/289755082,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40:13:040501:2149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99/2019/289807535,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99/2019/275457167,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99/2019/289836597,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40:13:040501:2034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99/2019/282107967,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40:13:040501:174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99/2019/282088023, ФГИС ЕГРН, 04.09.2019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99/2019/289828912,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99/2019/282113867,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99/2019/275455451,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99/2019/275454555,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99/2019/275454696, ФГИС ЕГРН, 30.07.2019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99/2019/289811794,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99/2019/275454858,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99/2019/282117385, ФГИС ЕГРН, 05.09.2019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99/2019/289836591,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99/2019/275454328, ФГИС ЕГРН, 30.07.2019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99/2019/289754970,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40:13:040501:2125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99/2019/289787396,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99/2019/289836473,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99/2019/289761683,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99/2019/275457191,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99/2019/275457632,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99/2019/282104675,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99/2019/289787480,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40:13:040501:2028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99/2019/282121401,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99/2019/289842528,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99/2019/275454742,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99/2019/275454247,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99/2019/289828984,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99/2019/289787543,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99/2019/289754134,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99/2019/275457530, ФГИС ЕГРН, 30.07.2019</w:t>
            </w:r>
          </w:p>
        </w:tc>
      </w:tr>
      <w:tr w:rsidR="00E3677F">
        <w:trPr>
          <w:trHeight w:hRule="exact" w:val="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99/2019/289836573,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99/2019/289807525,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99/2019/282105609, ФГИС ЕГРН, 04.09.2019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99/2019/289787438,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99/2019/289811840,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40:13:040501:2080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99/2019/289763332,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99/2019/289836608, ФГИС ЕГРН, 18.10.2019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40:13:040501:2071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99/2019/289836506,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99/2019/289807461,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40:13:040501:2084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99/2019/289807545, ФГИС ЕГРН, 18.10.2019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40:13:040501:2113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99/2019/289807544,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99/2019/275457099,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40:13:040501:2091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99/2019/282104080,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99/2019/282116141, ФГИС ЕГРН, 05.09.2019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40:13:040501:2105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99/2019/289787544,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99/2019/289807537, ФГИС ЕГРН, 18.10.2019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40:13:040501:2054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99/2019/275457194,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40:13:040501:2138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99/2019/282118509, ФГИС ЕГРН, 05.09.2019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99/2019/275456988,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40:13:040501:2136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99/2019/275457634, ФГИС ЕГРН, 30.07.2019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40:13:040501:2124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99/2019/282102023, ФГИС ЕГРН, 04.09.2019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40:13:040501:2147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99/2019/282117506, ФГИС ЕГРН, 05.09.2019</w:t>
            </w:r>
          </w:p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40:13:040501:2114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99/2019/289807483,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40:13:040501:2061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99/2019/275622932, ФГИС ЕГРН, 31.07.2019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40:13:040501:2069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99/2019/289811883, ФГИС ЕГРН, 18.10.2019</w:t>
            </w:r>
          </w:p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 с кадастровым номером 40:13:040501:2068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99/2019/275456258, ФГИС ЕГРН, 30.07.2019</w:t>
            </w:r>
          </w:p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Кадастровая выписка об основных характеристиках и правах на объект недвижимости с кадастровым номером 40:13:040501:178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99/2019/282108430, ФГИС ЕГРН, 04.09.2019</w:t>
            </w:r>
          </w:p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6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E3677F">
        <w:trPr>
          <w:trHeight w:hRule="exact" w:val="458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E3677F">
        <w:trPr>
          <w:trHeight w:hRule="exact" w:val="115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4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45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E3677F">
        <w:trPr>
          <w:trHeight w:hRule="exact" w:val="344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5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E3677F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E3677F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Карта-план территории на кадастровый квартал 40:13:040501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территорий и сведений об основных характеристиках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"Село Коллонтай" от 29.04.2013 № 26 "Правила землепользования и застройки муниципального образования сельского поселения "Село Коллонтай" Малоярославецкого района».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цифровые картографические карты М 1:25000, полученные из ФГБУ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«Федеральный научно-технический центр геодезии, картографии и инфраструктуры пространственных данных». В результате проведены следующие работы: 1. Земельный участок кадастровым номером 40:13:040501:9: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2. Земельный участок с кадастровым номером 40:13:040501:10: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3. Земельный участок кадастровым номером 40:13:040501:31: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4. Земельный участок с кадастровым номером 40:13:040501:37: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5. Земельный участок кадастровым номером 40:13:040501:39: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6. Земельный участок кадастровым номером 40:13:040501:42: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7. Земельный участок с кадастровым номером 40:13:040501:43: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8. Земельный участок с кадастровым номером 40:13:040501:44: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9. Земельный участок кадастровым номером 40:13:040501:51: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10. Земельный участок кадастровым номером 40:13:040501:55: Обнаружена и исправлена реестровая ошибка в сведениях о местоположении границ земельного участка. Уменьшение </w:t>
            </w:r>
          </w:p>
        </w:tc>
      </w:tr>
      <w:tr w:rsidR="00E3677F">
        <w:trPr>
          <w:trHeight w:val="2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площади не превышает десять процентов от значения площади по сведениям ЕГРН. 11. Земельный участок кадастровым номером 40:13:040501:112: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12. Земельный участок с кадастровым номером 40:13:040501:125: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13. Земельный участок кадастровым номером 40:13:040501:174: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14. Земельный участок с кадастровым номером 40:13:040501:179: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15. Земельный участок кадастровым номером 40:13:040501:190: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16. Земельный участок с кадастровым номером 40:13:040501:1013: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17. Земельный участок кадастровым номером 40:13:040501:2018: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18. Земельный участок с кадастровым номером 40:13:040501:2020: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19. Земельный участок с кадастровым номером 40:13:040501:2021: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20. Земельный участок кадастровым номером 40:13:040501:2023: Обнаружена и исправлена реестровая ошибка в сведениях о местоположении границ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земельного участка. Уменьшение площади не превышает десять процентов от значения площади по сведениям ЕГРН. 21. Земельный участок кадастровым номером 40:13:040501:2028: Границы ЗУ с к.н. 40:13:040501:2028 полностью включают границы ЗУ с к.н. 40:13:040501:2144(права не зарегистрированы) и 40:13:040501:2145(права не зарегистрированы) и частично пересекают границы ЗУ с к.н. 40:13:040501:2143(права не зарегистрированы). Предлагается ЗУ с к.н. 40:13:040501:2028 считать предыдущим для ЗУ с к.н. 40:13:040501:2144, 40:13:040501:2145 и 40:13:040501:2143. 22. Земельный участок кадастровым номером 40:13:040501:2029: Границы ЗУ с к.н. 40:13:040501:2029 полностью включают границы ЗУ с к.н. 40:13:040501:2146(права зарегистрированы). Предлагается ЗУ с к.н. 40:13:040501:2029 считать предыдущим для ЗУ с к.н. 40:13:040501:2146. 23. Земельный участок кадастровым номером 40:13:040501:2032: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24. Земельный участок с кадастровым номером 40:13:040501:2039: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25. Земельный участок с кадастровым номером 40:13:040501:2042: Границы ЗУ с к.н. 40:13:040501:2042 полностью включают границы ЗУ с к.н. 40:13:040501:2148 (права не зарегистрированы) и частично пересекают границы ЗУ с к.н. 40:13:040501:2147 (права зарегистрированы). Границы ЗУ с к.н. 40:13:040501:2147 полностью включают границы ЗУ с к.н. 40:13:040501:52 (права не зарегитстрированы).Предлагается ЗУ с к.н. 40:13:040501:2042 и 40:13:040501:52 считать предыдущими к ЗУ с к.н. 40:13:040501:2147 и 40:13:040501:2148. 26. Земельный участок с кадастровым номером 40:13:040501:2047: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27. Земельный участок с кадастровым номером 40:13:040501:2048: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28. Земельный участок кадастровым номером 40:13:040501:2050: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29.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Земельный участок с кадастровым номером 40:13:040501:2052: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30. Земельный участок с кадастровым номером 40:13:040501:2087: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31. Земельный участок с кадастровым номером 40:13:040501:2088: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32. Земельный участок с кадастровым номером 40:13:040501:2109: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33. Земельный участок с кадастровым номером 40:13:040501:2143: Границы ЗУ с к.н 40:13:040501:2143 пересекает границы ЗУ с к.н. 40:13:040501:2028 (права не зарегистрированы) и 40:13:040501:2029 (права не зарегистрированы). Границы ЗУ с к.н. 40:13:040501:2028 полностью включают границы ЗУ с к.н. 40:13:040501:2144 (права не зарегистрированы) и 40:13:040501:2145 (права не зарегистрированы). Границы ЗУ с к.н. 40:13:040501:2029 полностью включают границы ЗУ с к.н. 40:13:040501:2146 (права зарегистрированы). Предлагается ЗУ с к.н. 40:13:040501:2028 и 40:13:040501:2029 считать предыдущими для ЗУ с к.н. 40:13:040501:2143, 40:13:040501:2144, 40:13:040501:2145 и 40:13:040501:2146.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34. Земельный участок с кадастровым номером 40:13:040501:2144: Границы ЗУ с к.н 40:13:040501:2144 полностью включен в границы ЗУ с к.н. 40:13:040501:2028 (права не зарегистрированы). Предлагается ЗУ с к.н. 40:13:040501:2028 и 40:13:040501:2029 считать предыдущими для ЗУ с к.н. 40:13:040501:2143, 40:13:040501:2144, 40:13:040501:2145 и 40:13:040501:2146. 35. Земельный участок с кадастровым номером 40:13:040501:2145: Границы ЗУ с к.н 40:13:040501:2145 полностью включен в границы ЗУ с к.н. 40:13:040501:2028 (права не зарегистрированы). Предлагается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ЗУ с к.н. 40:13:040501:2028 и 40:13:040501:2029 считать предыдущими для ЗУ с к.н. 40:13:040501:2143, 40:13:040501:2144, 40:13:040501:2145 и 40:13:040501:2146. 36. Земельный участок с кадастровым номером 40:13:040501:2146: Границы ЗУ с к.н 40:13:040501:2146 полностью включен в границы ЗУ с к.н. 40:13:040501:2029 (права не зарегистрированы). Предлагается ЗУ с к.н. 40:13:040501:2028 и 40:13:040501:2029 считать предыдущими для ЗУ с к.н. 40:13:040501:2143, 40:13:040501:2144, 40:13:040501:2145 и 40:13:040501:2146. 37. Земельный участок с кадастровым номером 40:13:040501:2147: Границы ЗУ с к.н. 40:13:040501:2147 полностью включают границы ЗУ с к.н. 40:13:040501:52 (права не зарегистрированы) и частично пересекают границы ЗУ с к.н. 40:13:040501:2042(права не зарегистрированы). Границы ЗУ с к.н. 40:13:040501:2042 полностью включают границы ЗУ с к.н. 40:13:040501:2148 (права не зарегистрированы). Предлагается ЗУ с к.н. 40:13:040501:2042 и 40:13:040501:52 считать предыдущими к ЗУ с к.н. 40:13:040501:2147 и 40:13:040501:2148.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38. Земельный участок с кадастровым номером 40:13:040501:2148: Границы ЗУ с к.н. 40:13:040501:2048 полностью включены в границы ЗУ с к.н. 40:13:040501:2042 (права не зарегистрированы). Границы ЗУ с к.н. 40:13:040501:2042 частично пересекают границы ЗУ с к.н. 40:13:040501:2147 (права зарегистрированы). Границы ЗУ с к.н. 40:13:040501:2147 полностью включают границы ЗУ с к.н. 40:13:040501:52 (права не зарегистрированы).Предлагается ЗУ с к.н. 40:13:040501:2042 и 40:13:040501:52 считать предыдущими к ЗУ с к.н. 40:13:040501:2147 и 40:13:040501:2148. 39. Земельный участок кадастровым номером 40:13:040501:2274: Обнаружена и исправлена реестровая ошибка в сведениях о местоположении границ земельного участка. Уменьшение площади не превышает десять процентов от значения площади по сведениям ЕГРН. 40. Земельный участок кадастровым номером 40:13:040501:2 41. Земельный участок с кадастровым номером 40:13:040501:3: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42. Земельный участок кадастровым номером 40:13:040501:6 43. Земельный участок с кадастровым номером 40:13:040501:8: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земельным законодательством. 44. Земельный участок с кадастровым номером 40:13:040501:16: Обнаружена и исправлена реестровая ошибка в сведениях о местоположении границ земельного участка. Увеличение площади не превышает величины предельного минимального размера земельного участка, установленного в соответствии с земельным законодательством. 45. Земельный участок с кадастровым номером 40:13:040501:172: ЗУ с к.н. 40:13:040501:172 находится за границей квартала. 46. Земельный участок с кадастровым номером 40:13:040501:1171: ЗУ с к.н. 40:13:040501:1171 находится за границей квартала. 47. Земельный участок с кадастровым номером 40:13:040501:2015: ЗУ с к.н. 40:13:040501:2015 находится за границей квартала. 48. Земельный участок кадастровым номером 40:13:040501:2016 49. Земельный участок с кадастровым номером 40:13:040501:2024: Местоположение участка не установлено. 50. Земельный участок кадастровым номером 40:13:040501:2046 51. Земельный участок с кадастровым номером 40:13:040501:2077: ЗУ с к.н. 40:13:040501:2077 находится за границей квартала. 52. Земельный участок кадастровым номером 40:13:040501:2150 53. Здание с кадастровым номером 40:13:040501:2053: Местоположение установлено. 54. Здание с кадастровым номером 40:13:040501:2054: Не является объектом комплексных кадастровых работ в соответствии с п.3 ч. 1 ст. 42.1 221-ФЗ. 55. Здание с кадастровым номером 40:13:040501:2055: Местоположение границ установлено. 56. Здание с кадастровым номером 40:13:040501:2056: Местоположение границ установлено. 57. Здание с кадастровым номером 40:13:040501:2058: Местоположение границ установлено. 58. Здание с кадастровым номером 40:13:040501:2059: Местоположение границ установлено. 59. Здание с кадастровым номером 40:13:040501:2060: Местоположение границ установлено. 60. Здание с кадастровым номером 40:13:040501:2061: Не является объектом комплексных кадастровых работ в соответствии с п.3 ч. 1 ст. 42.1 221-ФЗ. 61. Здание с кадастровым номером 40:13:040501:2062: Местоположение границ установлено. 62. Здание с кадастровым номером 40:13:040501:2063: Местоположение границ установлено. 63. Здание с кадастровым номером 40:13:040501:2064: Местоположение границ установлено. 64. Здание с кадастровым номером 40:13:040501:2065: Не является объектом комплексных кадастровых работ в соответствии с п.3 ч. 1 ст. 42.1 221-ФЗ. 65. Здание с кадастровым номером 40:13:040501:2066: Местоположение границ установлено. 66. Здание с кадастровым номером 40:13:040501:2067: Местоположение границ установлено. 67. Здание с кадастровым номером 40:13:040501:2068: Местоположение границ установлено. 68. Здание с кадастровым номером 40:13:040501:2069: Местоположение границ установлено. 69. Здание с кадастровым номером 40:13:040501:2070: </w:t>
            </w:r>
          </w:p>
        </w:tc>
      </w:tr>
      <w:tr w:rsidR="00E3677F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7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Основания выполнения комплексных кадастровых работ</w:t>
            </w:r>
          </w:p>
        </w:tc>
      </w:tr>
      <w:tr w:rsidR="00E3677F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E3677F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E3677F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границ установлено. 70. Здание с кадастровым номером 40:13:040501:2071: Не является объектом комплексных кадастровых работ в соответствии с п.3 ч. 1 ст. 42.1 221-ФЗ. 71. Здание с кадастровым номером 40:13:040501:2072: Не является объектом комплексных кадастровых работ в соответствии с п.3 ч. 1 ст. 42.1 221-ФЗ. 72. Здание с кадастровым номером 40:13:040501:2080: Местоположение границ установлено. 73. Здание с кадастровым номером 40:13:040501:2095: Местоположение ОКС не установлено. 74. Здание с кадастровым номером 40:13:040501:2096: Местоположение ОКС не установлено. 75. Здание с кадастровым номером 40:13:040501:2097: Местоположение ОКС не установлено. 76. Здание с кадастровым номером 40:13:040501:2112: ОКС находится за границей квартала. 77. Здание с кадастровым номером 40:13:040501:2113: ОКС находится за границей квартала. 78. Здание с кадастровым номером 40:13:040501:2114: ОКС находится за границей квартала. 79. Здание с кадастровым номером 40:13:040501:2115: ОКС находится за границей квартала. 80. Здание с кадастровым номером 40:13:040501:2116: Не является объектом комплексных кадастровых работ в соответствии с п.3 ч. 1 ст. 42.1 221-ФЗ. 81. Здание с кадастровым номером 40:13:040501:2117: ОКС находится за границей квартала. 82. Здание с кадастровым номером 40:13:040501:2118: ОКС находится за границей квартала. 83. Здание с кадастровым номером 40:13:040501:2136: Не является объектом комплексных кадастровых работ в соответствии с п.3 ч. 1 ст. 42.1 221-ФЗ.</w:t>
            </w:r>
          </w:p>
        </w:tc>
      </w:tr>
      <w:tr w:rsidR="00E3677F">
        <w:trPr>
          <w:trHeight w:hRule="exact" w:val="173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172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3677F" w:rsidRDefault="00E3677F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 w:rsidR="00E3677F" w:rsidRDefault="00E3677F"/>
        </w:tc>
      </w:tr>
      <w:tr w:rsidR="00E3677F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  <w:bookmarkEnd w:id="2"/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1318515.38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490658.66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490646.55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49.49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18.70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 xml:space="preserve">Российская Федерация, Калужская 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lastRenderedPageBreak/>
              <w:t>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± 11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3.5*0,1*√1000=11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40:13:000000:1624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490532.71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1318704.42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 xml:space="preserve">Российская Федерация, Калужская 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lastRenderedPageBreak/>
              <w:t>область, район Малоярославецкий, деревня Шемякино, улица Коллонтаевская, дом 8</w:t>
            </w:r>
          </w:p>
          <w:p w:rsidR="00E3677F" w:rsidRDefault="00E3677F"/>
        </w:tc>
      </w:tr>
      <w:tr w:rsidR="00E3677F">
        <w:trPr>
          <w:trHeight w:hRule="exact" w:val="64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р-н Малоярославецкий, д. Шемякино, ул. Коллонтаевская, дом 8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1168 ± 12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3.5*0,1*√1168=12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1089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79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3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490727.87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1318621.05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490693.31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490663.87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1318605.67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490674.54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42.98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40:13:040501:6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2251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3.5*0,1*√2251=17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2250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1318854.45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490487.93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1318882.25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490518.14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1318922.34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1318892.98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1318854.45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45.78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4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40:13:040501:8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 xml:space="preserve">Российская Федерация, Калужская 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lastRenderedPageBreak/>
              <w:t>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2355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3.5*0,1*√2355=17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2347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490658.66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490623.69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1318551.27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490594.48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1318484.63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490631.34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49.49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41.35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43.38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2239 ± 17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3.5*0,1*√2239=17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2121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118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64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1318460.61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1318475.30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490646.55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1318460.61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 xml:space="preserve">Российская Федерация, Калужская 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lastRenderedPageBreak/>
              <w:t>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380 ± 7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3.5*0,1*√380=7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380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490477.94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1318450.51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490507.13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1318491.53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490454.15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1318468.18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1318459.50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490477.94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1318450.51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 xml:space="preserve">Российская Федерация, Калужская 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lastRenderedPageBreak/>
              <w:t>область, район Малоярославецкий, деревня Шемякино, улица Парковая, сельское поселение "Село Коллонтай", з/у 15</w:t>
            </w:r>
          </w:p>
          <w:p w:rsidR="00E3677F" w:rsidRDefault="00E3677F"/>
        </w:tc>
      </w:tr>
      <w:tr w:rsidR="00E3677F">
        <w:trPr>
          <w:trHeight w:hRule="exact" w:val="88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1495 ± 14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3.5*0,1*√1495=14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1513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40:13:040501:2070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2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1318440.79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490378.08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1318463.16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1318481.22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1318440.79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49.53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40:13:040501:2150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 xml:space="preserve">Российская Федерация, Калужская 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lastRenderedPageBreak/>
              <w:t>область, район Малоярославецкий, деревня Шемякино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Малоярославецкий район, д. Шемякино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1841 ± 15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3.5*0,1*√1841=15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1841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 -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40:13:040501:9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1318404.76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490601.21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1318423.41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490570.32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1318381.15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1318379.72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40:13:040501:9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40:13:040501:9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1593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3.5*0,1*√1593=14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40:13:040501:10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490435.04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490411.69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1318563.20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490381.22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1318520.92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40:13:040501:10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40:13:040501:10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1540 +/- 14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3.5*0,1*√1540=14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40:13:040501:31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490637.83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490648.03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490648.24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1318388.17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1318404.76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1318363.39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490637.83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40:13:040501:31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40:13:040501:31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1485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3.5*0,1*√1485=13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40:13:040501:37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490798.74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1318737.33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490762.83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490763.35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490735.11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40:13:040501:37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спутниковых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403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490732.24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490743.14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40:13:040501:37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40:13:040501:37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2164 +/- 16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3.5*0,1*√2164=16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40:13:040501:42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1318692.78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490373.55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490358.11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1318687.97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40:13:040501:42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594 +/- 9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3.5*0,1*√594=9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490732.24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1318719.40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490686.72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1318699.75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40:13:040501:43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40:13:040501:43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1518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3.5*0,1*√1518=14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40:13:040501:44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490424.90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1318698.37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1318712.33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1318692.78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40:13:040501:44</w:t>
            </w:r>
          </w:p>
        </w:tc>
      </w:tr>
      <w:tr w:rsidR="00E3677F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1127 +/- 12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3.5*0,1*√1127=12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40:13:040501:51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490743.14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490741.90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1318660.44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40:13:040501:51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40:13:040501:51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1745 +/- 15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3.5*0,1*√1745=15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40:13:040501:55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490709.59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1318567.92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490696.00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1318577.89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490645.07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1318556.19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490644.92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40:13:040501:55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40:13:040501:55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2200 +/- 16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3.5*0,1*√2200=16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40:13:040401:112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490449.54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1318616.68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490478.77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490442.56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1318684.58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1318682.66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490412.85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490413.88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1318631.41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490448.25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490449.54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1318616.68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40:13:040401:112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40:13:040401:112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2290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3.5*0,1*√2290=17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40:13:040401:125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490558.83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1318535.91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490560.42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1318538.25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490522.66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1318563.88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490493.57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1318523.58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40:13:040401:125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40:13:040401:125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2280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3.5*0,1*√2280=17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40:13:040501:190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490594.48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1318509.99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490576.69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490558.83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1318535.91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490530.63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40:13:040501:190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40:13:040501:190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2121 +/- 16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3.5*0,1*√2121=16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40:13:040501:1013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490544.94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1318754.61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490525.92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1318731.75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40:13:040501:1013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294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1.09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40:13:040501:1013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1155 +/- 12</w:t>
            </w:r>
          </w:p>
          <w:p w:rsidR="00E3677F" w:rsidRDefault="00E3677F"/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3.5*0,1*√1155=12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1318717.31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490458.43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1318758.19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40:13:040501:2020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40:13:040501:2020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1015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3.5*0,1*√1015=11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40:13:040501:2021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1318709.28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1318750.76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1318709.28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40:13:040501:2021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40:13:040501:2021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1013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3.5*0,1*√1013=11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40:13:040501:2023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490792.67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490797.02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490792.67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40:13:040501:2023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40:13:040501:2023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384 +/- 7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3.5*0,1*√384=7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40:13:040501:2039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490678.09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1318748.31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1318798.95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490636.47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1318750.76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1318745.38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40:13:040501:2039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490678.09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40:13:040501:2039</w:t>
            </w:r>
          </w:p>
        </w:tc>
      </w:tr>
      <w:tr w:rsidR="00E3677F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40:13:040501:2039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1903 +/- 15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3.5*0,1*√1903=15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40:13:040501:2047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490525.92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490487.29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490478.56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490458.43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1318758.19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1318739.49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40:13:040501:2047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40:13:040501:2047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2307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3.5*0,1*√2307=17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40:13:040501:2048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1318839.93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1318866.42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490563.85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1318825.17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490582.72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1318811.28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1318799.97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40:13:040501:2048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279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19.40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40:13:040501:2048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2242 +/- 17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3.5*0,1*√2242=17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2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40:13:040501:2050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490590.50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1318306.13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490598.07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490567.69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1318322.10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490590.50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1318306.13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40:13:040501:2050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40:13:040501:2050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1405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3.5*0,1*√1405=13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40:13:040501:2052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490406.32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490435.04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1318544.64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1318527.04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490430.21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40:13:040501:2052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40:13:040501:2052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1503 +/- 14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3.5*0,1*√1503=14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40:13:040501:2087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1318757.81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1318735.11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1318728.98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40:13:040501:2087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40:13:040501:2087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1001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3.5*0,1*√1001=11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40:13:040501:2088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490735.33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1318766.83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490733.55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1318775.22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490692.81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1318782.86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490690.93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1318757.81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490734.28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1318751.76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40:13:040501:2088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40:13:040501:2088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1001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3.5*0,1*√1001=11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40:13:040401:2274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490515.05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1318718.38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490496.94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1318731.75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1318691.70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1318690.67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490483.54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1318677.27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40:13:040401:2274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40:13:040401:2274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1179 +/- 12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3.5*0,1*√1179=12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40:13:040501:2109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1318866.42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490576.08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1318878.34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490546.59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1318839.17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490548.02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1318838.22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490562.51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40:13:040501:2109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40:13:040501:2109</w:t>
            </w:r>
          </w:p>
        </w:tc>
      </w:tr>
      <w:tr w:rsidR="00E3677F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1003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40:13:040501:179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1318480.15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490381.22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1318520.92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1318539.15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490326.93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1318498.29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1318480.15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40:13:040501:179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40:13:040501:179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1566 +/- 14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3.5*0,1*√1566=14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40:13:040501:2018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1318773.90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490604.37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1318732.49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1318720.86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40:13:040501:2018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40:13:040501:2018</w:t>
            </w:r>
          </w:p>
        </w:tc>
      </w:tr>
      <w:tr w:rsidR="00E3677F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1007 +/- 11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3.5*0,1*√1007=11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40:13:040501:2032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1318702.14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1318703.31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490455.63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1318696.92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490445.82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490485.69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1318739.49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490468.05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490469.67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1318714.83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40:13:040501:2032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40:13:040501:2032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649 +/- 9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3.5*0,1*√649=9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4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40:13:040501:39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490543.60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1318340.00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490573.65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1318379.72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490570.32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1318381.15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490550.59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1318396.88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490519.50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1318357.72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490543.60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1318340.00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40:13:040501:39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40:13:040501:39</w:t>
            </w:r>
          </w:p>
        </w:tc>
      </w:tr>
      <w:tr w:rsidR="00E3677F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1451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3.5*0,1*√1451=13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40:13:040501:174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490660.78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1318329.17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490657.07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490644.68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1318334.55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490640.14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1318339.16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490662.94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1318369.56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490684.18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1318355.13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490667.88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40:13:040501:174</w:t>
            </w:r>
          </w:p>
        </w:tc>
      </w:tr>
      <w:tr w:rsidR="00E3677F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40:13:040501:174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963 +/- 11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3.5*0,1*√963=11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40:13:040501:2147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490673.11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1318594.68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490674.54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490663.87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1318605.67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490656.34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1318611.50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490639.97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490639.37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490638.98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1318622.95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490609.18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1318582.82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40:13:040501:2147</w:t>
            </w:r>
          </w:p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1318570.48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1318570.72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490647.36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1318599.35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490666.20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1318585.20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40:13:040501:2147</w:t>
            </w:r>
          </w:p>
        </w:tc>
      </w:tr>
      <w:tr w:rsidR="00E3677F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40:13:040501:2147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1413 +/- 13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3.5*0,1*√1413=13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96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40:13:040501:46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490812.30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490815.17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490773.40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1318769.71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490770.81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1318772.25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490765.01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490762.83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1318742.92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490798.74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1318737.33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40:13:040501:46</w:t>
            </w:r>
          </w:p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490812.30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1318734.84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40:13:040501:46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40:13:040501:46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1374 +/- 13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3.5*0,1*√1374=13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40:13:040501:47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E3677F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490790.90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1318715.05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1318716.66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490769.59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1318656.84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490786.12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40:13:040501:47</w:t>
            </w:r>
          </w:p>
        </w:tc>
      </w:tr>
      <w:tr w:rsidR="00E3677F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E3677F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40:13:040501:47</w:t>
            </w:r>
          </w:p>
        </w:tc>
      </w:tr>
      <w:tr w:rsidR="00E3677F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+/- 11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3.5*0,1*√1000=11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  <w:bookmarkEnd w:id="4"/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40:13:040501:2066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1318806.46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490748.24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1318807.48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490749.40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1318820.27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490760.64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1318819.25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40:13:040501:2066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1318806.46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40:13:040501:2146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Обнинская, дом 12А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Обнинская, д 12А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40:13:040501:2055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490347.89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1318489.84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490338.40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1318497.01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490345.53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1318506.44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490355.02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1318499.28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40:13:040501:2055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490347.89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1318489.84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40:13:040501:2055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40:13:040501:179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6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490470.05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1318403.82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490462.94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1318408.59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490468.07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1318416.24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1318411.47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40:13:040501:2060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490470.05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1318403.82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40:13:040501:2060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40:13:040501:24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16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16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40:13:040501:2067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490726.45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1318812.04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490713.57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1318812.52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490713.24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40:13:040501:2067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490726.12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1318803.34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40:13:040501:2067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40:13:040501:2146, 40:13:040501:2029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Обнинская, дом 12</w:t>
            </w:r>
          </w:p>
          <w:p w:rsidR="00E3677F" w:rsidRDefault="00E3677F"/>
        </w:tc>
      </w:tr>
      <w:tr w:rsidR="00E3677F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Обнинская, д 12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40:13:040501:2064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490784.49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1318665.09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490776.61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490777.19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1318676.26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490785.08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1318675.84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40:13:040501:2064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490784.49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1318665.09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40:13:040501:2064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40:13:040501:47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22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22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2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40:13:040501:2070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490484.63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490475.53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1318472.51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490480.36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1318479.83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490489.46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1318473.83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40:13:040501:2070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490484.63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1318466.50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40:13:040501:2070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40:13:040501:2046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Парковая, дом 15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Парковая, д 15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40:13:040501:2062</w:t>
            </w:r>
          </w:p>
        </w:tc>
      </w:tr>
      <w:tr w:rsidR="00E3677F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490385.75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490379.75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1318713.06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490388.47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1318725.46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490394.47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1318721.24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40:13:040501:2062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490385.75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1318708.84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40:13:040501:2062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40:13:040501:41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1а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1а</w:t>
            </w:r>
          </w:p>
          <w:p w:rsidR="00E3677F" w:rsidRDefault="00E3677F"/>
        </w:tc>
      </w:tr>
      <w:tr w:rsidR="00E3677F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1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40:13:040501:2053</w:t>
            </w:r>
          </w:p>
        </w:tc>
      </w:tr>
      <w:tr w:rsidR="00E3677F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1318583.20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490633.77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1318592.01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490627.91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1318596.33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490621.42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1318587.51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40:13:040501:2053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490627.28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1318583.20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2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40:13:040501:2053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40:13:040501:2147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16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16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40:13:040501:2063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490371.27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1318689.76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490364.99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1318694.53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490373.55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1318705.80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490379.83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1318701.03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40:13:040501:2063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490371.27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1318689.76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40:13:040501:2063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40:13:040501:42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1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1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40:13:040501:2058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490781.89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490775.26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490776.32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1318629.29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490782.96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1318628.69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40:13:040501:2058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490781.89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1318617.07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40:13:040501:2058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40:13:040501:180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19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19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490344.85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1318634.52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490338.22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1318639.65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490346.16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1318649.92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490352.79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1318644.79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40:13:040501:2059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490344.85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1318634.52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40:13:040501:2059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40:13:040501:188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Парковая, дом 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Парковая, д 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40:13:040501:2056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9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490569.20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1318325.94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490564.12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1318329.99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490568.89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1318335.98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490566.84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1318337.61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40:13:040501:2056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490566.99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1318337.80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490571.16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1318342.99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490578.27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1318337.33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490569.20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1318325.94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80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40:13:040501:2056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40:13:040501:58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80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</w:t>
            </w:r>
          </w:p>
        </w:tc>
        <w:tc>
          <w:tcPr>
            <w:tcW w:w="5760" w:type="dxa"/>
            <w:gridSpan w:val="2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24</w:t>
            </w:r>
          </w:p>
          <w:p w:rsidR="00E3677F" w:rsidRDefault="00E3677F"/>
        </w:tc>
      </w:tr>
      <w:tr w:rsidR="00E3677F">
        <w:trPr>
          <w:trHeight w:hRule="exact" w:val="4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24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9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97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40:13:040501:2080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1318752.77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490582.44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1318759.55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490587.05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1318766.26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490596.93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1318759.48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40:13:040501:2080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490592.32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1318752.77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40:13:040501:2080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40:13:040501:57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10</w:t>
            </w:r>
          </w:p>
          <w:p w:rsidR="00E3677F" w:rsidRDefault="00E3677F"/>
        </w:tc>
      </w:tr>
      <w:tr w:rsidR="00E3677F">
        <w:trPr>
          <w:trHeight w:hRule="exact" w:val="48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10</w:t>
            </w:r>
          </w:p>
          <w:p w:rsidR="00E3677F" w:rsidRDefault="00E3677F"/>
        </w:tc>
      </w:tr>
      <w:tr w:rsidR="00E3677F">
        <w:trPr>
          <w:trHeight w:hRule="exact" w:val="42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40:13:040501:2069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490309.74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490298.60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1318562.47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490301.88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1318567.64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490313.02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1318560.57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40:13:040501:2069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490309.74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1318555.40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40:13:040501:2069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40:13:040501:2034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Калужская, дом 2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Калужская, д 2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40:13:040501:2068</w:t>
            </w:r>
          </w:p>
        </w:tc>
      </w:tr>
      <w:tr w:rsidR="00E3677F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1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490460.62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1318741.63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490454.62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1318746.18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490459.47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1318752.58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490465.47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1318748.02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40:13:040501:2068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490460.62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1318741.63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40:13:040501:2068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40:13:040501:2020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249000, Калужская область, район Малоярославецкий, деревня Шемякино, улица Коллонтаевская, дом 4а</w:t>
            </w:r>
          </w:p>
          <w:p w:rsidR="00E3677F" w:rsidRDefault="00E3677F"/>
        </w:tc>
      </w:tr>
      <w:tr w:rsidR="00E3677F">
        <w:trPr>
          <w:trHeight w:hRule="exact" w:val="7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Коллонтаевская, д 4а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E3677F">
        <w:trPr>
          <w:trHeight w:hRule="exact" w:val="12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объект незавершенного строительства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                      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40:13:040501:2065</w:t>
            </w:r>
          </w:p>
        </w:tc>
      </w:tr>
      <w:tr w:rsidR="00E3677F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E3677F" w:rsidRDefault="00E3677F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E3677F">
        <w:trPr>
          <w:trHeight w:hRule="exact" w:val="458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003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490767.02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1318662.41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490754.24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1318663.67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490755.32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1318674.58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490768.10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1318673.32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7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21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объект незавершенного строительства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                       </w:t>
            </w:r>
          </w:p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40:13:040501:2065</w:t>
            </w:r>
          </w:p>
        </w:tc>
      </w:tr>
      <w:tr w:rsidR="00E3677F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490767.02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1318662.41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E3677F" w:rsidRDefault="00E3677F"/>
        </w:tc>
      </w:tr>
      <w:tr w:rsidR="00E3677F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40:13:040501:2065</w:t>
            </w:r>
          </w:p>
        </w:tc>
      </w:tr>
      <w:tr w:rsidR="00E3677F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E3677F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объект незавершенного строительства</w:t>
            </w:r>
          </w:p>
          <w:p w:rsidR="00E3677F" w:rsidRDefault="00E3677F"/>
        </w:tc>
      </w:tr>
      <w:tr w:rsidR="00E3677F">
        <w:trPr>
          <w:trHeight w:hRule="exact" w:val="18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40:13:040501:51</w:t>
            </w:r>
          </w:p>
          <w:p w:rsidR="00E3677F" w:rsidRDefault="00E3677F"/>
        </w:tc>
      </w:tr>
      <w:tr w:rsidR="00E3677F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40:13:040501</w:t>
            </w:r>
          </w:p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деревня Шемякино, улица Привокзальная, дом 20</w:t>
            </w:r>
          </w:p>
          <w:p w:rsidR="00E3677F" w:rsidRDefault="00E3677F"/>
        </w:tc>
      </w:tr>
      <w:tr w:rsidR="00E3677F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E3677F" w:rsidRDefault="00E3677F"/>
        </w:tc>
      </w:tr>
      <w:tr w:rsidR="00E3677F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д Шемякино, ул Привокзальная, д 20</w:t>
            </w:r>
          </w:p>
          <w:p w:rsidR="00E3677F" w:rsidRDefault="00E3677F"/>
        </w:tc>
      </w:tr>
      <w:tr w:rsidR="00E3677F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E3677F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3677F" w:rsidRDefault="00E3677F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E3677F" w:rsidRDefault="00074C78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E3677F" w:rsidRDefault="00E3677F"/>
        </w:tc>
      </w:tr>
      <w:tr w:rsidR="00E3677F">
        <w:trPr>
          <w:trHeight w:hRule="exact" w:val="223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E3677F" w:rsidRDefault="00E3677F"/>
        </w:tc>
      </w:tr>
      <w:tr w:rsidR="00E3677F">
        <w:trPr>
          <w:trHeight w:hRule="exact" w:val="22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E3677F" w:rsidRDefault="00E3677F"/>
        </w:tc>
      </w:tr>
    </w:tbl>
    <w:p w:rsidR="00E3677F" w:rsidRDefault="00E3677F">
      <w:pPr>
        <w:sectPr w:rsidR="00E3677F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bookmarkStart w:id="5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E3677F">
        <w:trPr>
          <w:trHeight w:val="24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val="24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val="24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val="24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698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4487" cy="10698633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E3677F" w:rsidRDefault="00074C78">
            <w:pPr>
              <w:jc w:val="center"/>
            </w:pPr>
            <w:bookmarkStart w:id="6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5124487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E3677F" w:rsidRDefault="00E3677F"/>
        </w:tc>
      </w:tr>
    </w:tbl>
    <w:p w:rsidR="00E3677F" w:rsidRDefault="00E3677F">
      <w:pPr>
        <w:sectPr w:rsidR="00E3677F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E3677F">
        <w:trPr>
          <w:trHeight w:val="24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bookmarkStart w:id="7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val="24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val="24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val="24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0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7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 w:val="restart"/>
          </w:tcPr>
          <w:p w:rsidR="00E3677F" w:rsidRDefault="00074C7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5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866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51"/>
        </w:trPr>
        <w:tc>
          <w:tcPr>
            <w:tcW w:w="11849" w:type="dxa"/>
            <w:vMerge/>
          </w:tcPr>
          <w:p w:rsidR="00E3677F" w:rsidRDefault="00E3677F"/>
        </w:tc>
      </w:tr>
      <w:tr w:rsidR="00E3677F">
        <w:trPr>
          <w:trHeight w:hRule="exact" w:val="2636"/>
        </w:trPr>
        <w:tc>
          <w:tcPr>
            <w:tcW w:w="11849" w:type="dxa"/>
            <w:vMerge/>
          </w:tcPr>
          <w:p w:rsidR="00E3677F" w:rsidRDefault="00E3677F"/>
        </w:tc>
      </w:tr>
    </w:tbl>
    <w:p w:rsidR="00074C78" w:rsidRDefault="00074C78"/>
    <w:sectPr w:rsidR="00074C78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E3677F"/>
    <w:rsid w:val="00074C78"/>
    <w:rsid w:val="000E4165"/>
    <w:rsid w:val="002B4D9F"/>
    <w:rsid w:val="002D2159"/>
    <w:rsid w:val="00792BE3"/>
    <w:rsid w:val="007A29F8"/>
    <w:rsid w:val="00AE6B26"/>
    <w:rsid w:val="00E3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146</Pages>
  <Words>29550</Words>
  <Characters>168440</Characters>
  <Application>Microsoft Office Word</Application>
  <DocSecurity>0</DocSecurity>
  <Lines>1403</Lines>
  <Paragraphs>395</Paragraphs>
  <ScaleCrop>false</ScaleCrop>
  <Company>Stimulsoft Reports 2018.3.5 from 16 November 2018</Company>
  <LinksUpToDate>false</LinksUpToDate>
  <CharactersWithSpaces>197595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8</cp:revision>
  <dcterms:created xsi:type="dcterms:W3CDTF">2019-10-28T12:23:00Z</dcterms:created>
  <dcterms:modified xsi:type="dcterms:W3CDTF">2019-10-28T10:09:00Z</dcterms:modified>
</cp:coreProperties>
</file>